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F1D" w:rsidRPr="0085003C" w:rsidRDefault="00645F1D" w:rsidP="00645F1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85003C">
        <w:rPr>
          <w:rFonts w:ascii="Times New Roman" w:eastAsia="Times New Roman" w:hAnsi="Times New Roman"/>
          <w:bCs/>
          <w:sz w:val="24"/>
          <w:szCs w:val="24"/>
          <w:lang w:eastAsia="lt-LT"/>
        </w:rPr>
        <w:t xml:space="preserve">Lietuvių, (1) </w:t>
      </w:r>
      <w:r w:rsidRPr="003B12E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bCs/>
          <w:sz w:val="24"/>
          <w:szCs w:val="24"/>
          <w:lang w:eastAsia="lt-LT"/>
        </w:rPr>
        <w:t xml:space="preserve"> internetu, skaičius po truputį auga. Pagrindinės priežastys – didesnis vartotojų pasitenkinimas ir įsitikinimas, kad kainos internete mažesnės. Europos Sąjungos (ES) tyrimai rodo, kad vartotojai, (2) </w:t>
      </w:r>
      <w:r w:rsidRPr="003B12E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bCs/>
          <w:sz w:val="24"/>
          <w:szCs w:val="24"/>
          <w:lang w:eastAsia="lt-LT"/>
        </w:rPr>
        <w:t xml:space="preserve"> internetu, yra bent 10% labiau patenkinti nei pirkėjai, apsiperkantys įprastose parduotuvėse. Tačiau palyginti su kitomis ES šalimis lietuvių vis dar labai mažai. </w:t>
      </w:r>
    </w:p>
    <w:p w:rsidR="00645F1D" w:rsidRPr="0085003C" w:rsidRDefault="00645F1D" w:rsidP="00645F1D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Ne visi žino, jog (3) </w:t>
      </w:r>
      <w:r w:rsidRPr="003B12EF">
        <w:rPr>
          <w:rFonts w:ascii="Times New Roman" w:eastAsia="Times New Roman" w:hAnsi="Times New Roman"/>
          <w:b/>
          <w:bCs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bCs/>
          <w:sz w:val="24"/>
          <w:szCs w:val="24"/>
          <w:lang w:eastAsia="lt-LT"/>
        </w:rPr>
        <w:t xml:space="preserve"> </w:t>
      </w:r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internetu vartotojas </w:t>
      </w:r>
      <w:proofErr w:type="gramStart"/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>gauna</w:t>
      </w:r>
      <w:proofErr w:type="gramEnd"/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 papildomų teisių, nes (4) </w:t>
      </w:r>
      <w:r w:rsidRPr="003B12EF">
        <w:rPr>
          <w:rFonts w:ascii="Times New Roman" w:eastAsia="Times New Roman" w:hAnsi="Times New Roman"/>
          <w:b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 ką nors internetu vartotojas neturi galimybės prekės nuodugniai ištyrinėti. ES skatina pirkti užsienio šalyse, nes tai padeda vartotojui rinktis iš geresnių pasiūlymų. „Beveik 70% lietuvių pripažįsta, kad jie (5) </w:t>
      </w:r>
      <w:r w:rsidRPr="003B12EF">
        <w:rPr>
          <w:rFonts w:ascii="Times New Roman" w:eastAsia="Times New Roman" w:hAnsi="Times New Roman"/>
          <w:b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 apsipirkti kita kalba“, </w:t>
      </w:r>
      <w:r w:rsidRPr="0085003C">
        <w:rPr>
          <w:rFonts w:ascii="Times New Roman" w:eastAsia="Times New Roman" w:hAnsi="Times New Roman"/>
          <w:bCs/>
          <w:sz w:val="24"/>
          <w:szCs w:val="24"/>
          <w:lang w:eastAsia="lt-LT"/>
        </w:rPr>
        <w:t>–</w:t>
      </w:r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 sako Mykolas </w:t>
      </w:r>
      <w:proofErr w:type="spellStart"/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>Okulič-Kazarinas,</w:t>
      </w:r>
      <w:proofErr w:type="spellEnd"/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 vartotojų informavimo kampanijos „Žinok savo teises ir laimėk“ ekspertas. (6) </w:t>
      </w:r>
      <w:r w:rsidRPr="003B12EF">
        <w:rPr>
          <w:rFonts w:ascii="Times New Roman" w:eastAsia="Times New Roman" w:hAnsi="Times New Roman"/>
          <w:b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sz w:val="24"/>
          <w:szCs w:val="24"/>
          <w:lang w:eastAsia="lt-LT"/>
        </w:rPr>
        <w:t xml:space="preserve"> vietos pardavėjus, lietuviai turi mažiau galimybių pasinaudoti mažesnėmis kainomis, alternatyviais tiekėjais ar didesniu kiekiu pasiūlymų.</w:t>
      </w:r>
    </w:p>
    <w:p w:rsidR="00645F1D" w:rsidRPr="0085003C" w:rsidRDefault="00645F1D" w:rsidP="00645F1D">
      <w:pPr>
        <w:spacing w:after="0" w:line="360" w:lineRule="auto"/>
        <w:ind w:firstLine="567"/>
        <w:jc w:val="both"/>
        <w:rPr>
          <w:rFonts w:ascii="Times New Roman" w:eastAsia="Times New Roman" w:hAnsi="Times New Roman"/>
          <w:iCs/>
          <w:sz w:val="24"/>
          <w:szCs w:val="24"/>
          <w:lang w:eastAsia="lt-LT"/>
        </w:rPr>
      </w:pPr>
      <w:r w:rsidRPr="0085003C">
        <w:rPr>
          <w:rFonts w:ascii="Times New Roman" w:eastAsia="Times New Roman" w:hAnsi="Times New Roman"/>
          <w:iCs/>
          <w:sz w:val="24"/>
          <w:szCs w:val="24"/>
          <w:lang w:eastAsia="lt-LT"/>
        </w:rPr>
        <w:t xml:space="preserve">Europos Sąjungos (7) </w:t>
      </w:r>
      <w:r w:rsidRPr="003B12EF">
        <w:rPr>
          <w:rFonts w:ascii="Times New Roman" w:eastAsia="Times New Roman" w:hAnsi="Times New Roman"/>
          <w:b/>
          <w:iCs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iCs/>
          <w:sz w:val="24"/>
          <w:szCs w:val="24"/>
          <w:lang w:eastAsia="lt-LT"/>
        </w:rPr>
        <w:t xml:space="preserve"> vartotojų informavimo kampanija „Žinok savo teises ir laimėk" prasidėjo balandžio 6 d. Vilniuje ir tęsis iki 2010 m. vasario. Pagrindinės kampanijos Lietuvoje temos yra vartotojų teisės (8) </w:t>
      </w:r>
      <w:r w:rsidRPr="003B12EF">
        <w:rPr>
          <w:rFonts w:ascii="Times New Roman" w:eastAsia="Times New Roman" w:hAnsi="Times New Roman"/>
          <w:b/>
          <w:iCs/>
          <w:sz w:val="24"/>
          <w:szCs w:val="24"/>
          <w:shd w:val="clear" w:color="auto" w:fill="FFFF00"/>
          <w:lang w:eastAsia="lt-LT"/>
        </w:rPr>
        <w:t>______</w:t>
      </w:r>
      <w:r w:rsidRPr="0085003C">
        <w:rPr>
          <w:rFonts w:ascii="Times New Roman" w:eastAsia="Times New Roman" w:hAnsi="Times New Roman"/>
          <w:iCs/>
          <w:sz w:val="24"/>
          <w:szCs w:val="24"/>
          <w:lang w:eastAsia="lt-LT"/>
        </w:rPr>
        <w:t xml:space="preserve"> internetu ar (9) </w:t>
      </w:r>
      <w:r w:rsidRPr="003B12EF">
        <w:rPr>
          <w:rFonts w:ascii="Times New Roman" w:eastAsia="Times New Roman" w:hAnsi="Times New Roman"/>
          <w:b/>
          <w:iCs/>
          <w:sz w:val="24"/>
          <w:szCs w:val="24"/>
          <w:lang w:eastAsia="lt-LT"/>
        </w:rPr>
        <w:t>______</w:t>
      </w:r>
      <w:r w:rsidRPr="0085003C">
        <w:rPr>
          <w:rFonts w:ascii="Times New Roman" w:eastAsia="Times New Roman" w:hAnsi="Times New Roman"/>
          <w:iCs/>
          <w:sz w:val="24"/>
          <w:szCs w:val="24"/>
          <w:lang w:eastAsia="lt-LT"/>
        </w:rPr>
        <w:t xml:space="preserve"> organizuotą turistinę kelionę. (pagal </w:t>
      </w:r>
      <w:hyperlink r:id="rId4" w:history="1">
        <w:r w:rsidRPr="0085003C">
          <w:rPr>
            <w:rStyle w:val="Hyperlink"/>
            <w:rFonts w:ascii="Times New Roman" w:eastAsia="Times New Roman" w:hAnsi="Times New Roman"/>
            <w:iCs/>
            <w:sz w:val="24"/>
            <w:szCs w:val="24"/>
            <w:lang w:eastAsia="lt-LT"/>
          </w:rPr>
          <w:t>www.ecc.lt/zinokteises</w:t>
        </w:r>
      </w:hyperlink>
      <w:r w:rsidRPr="0085003C">
        <w:rPr>
          <w:rFonts w:ascii="Times New Roman" w:eastAsia="Times New Roman" w:hAnsi="Times New Roman"/>
          <w:iCs/>
          <w:sz w:val="24"/>
          <w:szCs w:val="24"/>
          <w:lang w:eastAsia="lt-LT"/>
        </w:rPr>
        <w:t>)</w:t>
      </w:r>
    </w:p>
    <w:p w:rsidR="009974FB" w:rsidRDefault="009974FB"/>
    <w:sectPr w:rsidR="009974FB" w:rsidSect="009974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displayBackgroundShape/>
  <w:proofState w:spelling="clean" w:grammar="clean"/>
  <w:defaultTabStop w:val="720"/>
  <w:characterSpacingControl w:val="doNotCompress"/>
  <w:compat/>
  <w:rsids>
    <w:rsidRoot w:val="00645F1D"/>
    <w:rsid w:val="00645F1D"/>
    <w:rsid w:val="00997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F1D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45F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cc.lt/zinokteis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1175</Characters>
  <Application>Microsoft Office Word</Application>
  <DocSecurity>0</DocSecurity>
  <Lines>19</Lines>
  <Paragraphs>6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2011-08-06T08:08:00Z</dcterms:created>
  <dcterms:modified xsi:type="dcterms:W3CDTF">2011-08-06T08:08:00Z</dcterms:modified>
</cp:coreProperties>
</file>