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F8D" w:rsidRPr="00F20718" w:rsidRDefault="00945F8D" w:rsidP="00945F8D">
      <w:pPr>
        <w:rPr>
          <w:b/>
          <w:sz w:val="28"/>
          <w:szCs w:val="28"/>
        </w:rPr>
      </w:pPr>
      <w:r w:rsidRPr="00F20718">
        <w:rPr>
          <w:b/>
          <w:sz w:val="28"/>
          <w:szCs w:val="28"/>
        </w:rPr>
        <w:t>Auditorius grįžta į darbą</w:t>
      </w:r>
    </w:p>
    <w:p w:rsidR="00945F8D" w:rsidRPr="00F20718" w:rsidRDefault="00945F8D" w:rsidP="00945F8D">
      <w:pPr>
        <w:rPr>
          <w:b/>
          <w:sz w:val="28"/>
          <w:szCs w:val="28"/>
        </w:rPr>
      </w:pPr>
    </w:p>
    <w:p w:rsidR="00945F8D" w:rsidRPr="00F20718" w:rsidRDefault="00945F8D" w:rsidP="00945F8D">
      <w:pPr>
        <w:rPr>
          <w:b/>
          <w:sz w:val="22"/>
          <w:szCs w:val="22"/>
        </w:rPr>
      </w:pPr>
      <w:r w:rsidRPr="00F20718">
        <w:rPr>
          <w:b/>
          <w:sz w:val="22"/>
          <w:szCs w:val="22"/>
        </w:rPr>
        <w:t>A. Srėbalienė</w:t>
      </w:r>
    </w:p>
    <w:p w:rsidR="00945F8D" w:rsidRPr="00F20718" w:rsidRDefault="00945F8D" w:rsidP="00945F8D">
      <w:pPr>
        <w:rPr>
          <w:b/>
          <w:sz w:val="28"/>
          <w:szCs w:val="28"/>
        </w:rPr>
      </w:pPr>
    </w:p>
    <w:p w:rsidR="00945F8D" w:rsidRPr="00F20718" w:rsidRDefault="00945F8D" w:rsidP="00945F8D">
      <w:pPr>
        <w:ind w:firstLine="1298"/>
        <w:jc w:val="both"/>
      </w:pPr>
      <w:r w:rsidRPr="00F20718">
        <w:rPr>
          <w:b/>
        </w:rPr>
        <w:t>1.</w:t>
      </w:r>
      <w:r w:rsidRPr="00F20718">
        <w:t xml:space="preserve"> _______ „Grįžtu į darbą“, - rankose laikydamas Vyriausiojo administracinio teismo nutartį sako buvęs vidaus audito skyriaus vedėjas Jonas Babravičius. Sveikatos apsaugos ministerija, kurios Teisės departamente dirba net 16 teisininkų, </w:t>
      </w:r>
      <w:proofErr w:type="gramStart"/>
      <w:r w:rsidRPr="00F20718">
        <w:t>pralaimėjo</w:t>
      </w:r>
      <w:proofErr w:type="gramEnd"/>
      <w:r w:rsidRPr="00F20718">
        <w:t xml:space="preserve"> administracinę bylą prieš buvusį darbuotoją.</w:t>
      </w:r>
    </w:p>
    <w:p w:rsidR="00945F8D" w:rsidRPr="00F20718" w:rsidRDefault="00945F8D" w:rsidP="00945F8D">
      <w:pPr>
        <w:ind w:firstLine="1298"/>
      </w:pPr>
    </w:p>
    <w:p w:rsidR="00945F8D" w:rsidRPr="00F20718" w:rsidRDefault="00945F8D" w:rsidP="00945F8D">
      <w:pPr>
        <w:rPr>
          <w:b/>
        </w:rPr>
      </w:pPr>
      <w:r w:rsidRPr="00F20718">
        <w:rPr>
          <w:b/>
        </w:rPr>
        <w:t>Bylinėtis ryžosi vienas</w:t>
      </w:r>
    </w:p>
    <w:p w:rsidR="00945F8D" w:rsidRPr="00F20718" w:rsidRDefault="00945F8D" w:rsidP="00945F8D">
      <w:pPr>
        <w:ind w:firstLine="1298"/>
        <w:rPr>
          <w:b/>
        </w:rPr>
      </w:pPr>
    </w:p>
    <w:p w:rsidR="00945F8D" w:rsidRPr="00F20718" w:rsidRDefault="00945F8D" w:rsidP="00945F8D">
      <w:pPr>
        <w:ind w:firstLine="1298"/>
        <w:jc w:val="both"/>
      </w:pPr>
      <w:r w:rsidRPr="00F20718">
        <w:rPr>
          <w:b/>
        </w:rPr>
        <w:t>2.</w:t>
      </w:r>
      <w:r w:rsidRPr="00F20718">
        <w:t xml:space="preserve"> _______ 2009-ųjų rudenį Sveikatos apsaugos ministerija skubiai keitė savo vidaus struktūrą. Ministerijos kanclerio Armino </w:t>
      </w:r>
      <w:proofErr w:type="spellStart"/>
      <w:r w:rsidRPr="00F20718">
        <w:t>Abromaičio</w:t>
      </w:r>
      <w:proofErr w:type="spellEnd"/>
      <w:r w:rsidRPr="00F20718">
        <w:t xml:space="preserve"> potvarkiu darbą turėjo palikti septyniolika darbuotojų.</w:t>
      </w:r>
    </w:p>
    <w:p w:rsidR="00945F8D" w:rsidRPr="00F20718" w:rsidRDefault="00945F8D" w:rsidP="00945F8D">
      <w:pPr>
        <w:ind w:firstLine="1298"/>
        <w:jc w:val="both"/>
      </w:pPr>
      <w:r w:rsidRPr="00F20718">
        <w:t>Nors dalies atleistų žmonių pareigybės nebuvo panaikintos, su ministerija bylinėtis ryžosi tik J. Babravičius.</w:t>
      </w:r>
    </w:p>
    <w:p w:rsidR="00945F8D" w:rsidRPr="00F20718" w:rsidRDefault="00945F8D" w:rsidP="00945F8D">
      <w:pPr>
        <w:ind w:firstLine="1298"/>
        <w:jc w:val="both"/>
      </w:pPr>
      <w:r w:rsidRPr="00F20718">
        <w:rPr>
          <w:b/>
        </w:rPr>
        <w:t>3.</w:t>
      </w:r>
      <w:r w:rsidRPr="00F20718">
        <w:t xml:space="preserve"> _______ Pernai kovą Vilniaus apygardos administracinis teismas pripažino, kad šis asmuo, kaip karjeros valstybės tarnautojas, buvo atleistas iš pareigų, neatsižvelgiant į Valstybės tarnybos įstatymo reikalavimus.</w:t>
      </w:r>
    </w:p>
    <w:p w:rsidR="00945F8D" w:rsidRPr="00F20718" w:rsidRDefault="00945F8D" w:rsidP="00945F8D">
      <w:pPr>
        <w:ind w:firstLine="1298"/>
      </w:pPr>
    </w:p>
    <w:p w:rsidR="00945F8D" w:rsidRPr="00F20718" w:rsidRDefault="00945F8D" w:rsidP="00945F8D">
      <w:pPr>
        <w:rPr>
          <w:b/>
        </w:rPr>
      </w:pPr>
      <w:r w:rsidRPr="00F20718">
        <w:rPr>
          <w:b/>
        </w:rPr>
        <w:t>Pareigybių padaugėjo</w:t>
      </w:r>
    </w:p>
    <w:p w:rsidR="00945F8D" w:rsidRPr="00F20718" w:rsidRDefault="00945F8D" w:rsidP="00945F8D">
      <w:pPr>
        <w:ind w:firstLine="1298"/>
      </w:pPr>
    </w:p>
    <w:p w:rsidR="00945F8D" w:rsidRPr="00F20718" w:rsidRDefault="00945F8D" w:rsidP="00945F8D">
      <w:pPr>
        <w:ind w:firstLine="1298"/>
        <w:jc w:val="both"/>
      </w:pPr>
      <w:r w:rsidRPr="00F20718">
        <w:rPr>
          <w:b/>
        </w:rPr>
        <w:t>4.</w:t>
      </w:r>
      <w:r w:rsidRPr="00F20718">
        <w:t xml:space="preserve"> _______ Ministerija aiškino panaikinusi vidaus audito skyriaus vedėjo pareigybę, bet iš tikrųjų to nebuvo padaryta. Šis skyrius liko, be to, jame atsirado vedėjo pavaduotojo etatas. Teismas taip pat nustatė, kad po vidinės pertvarkos pačioje ministerijoje pareigybių skaičius padidėjo nuo 177 iki 191. Darbuotojų sumažėjo tik ministerijai pavaldžiose įstaigose.</w:t>
      </w:r>
    </w:p>
    <w:p w:rsidR="00945F8D" w:rsidRPr="00F20718" w:rsidRDefault="00945F8D" w:rsidP="00945F8D">
      <w:pPr>
        <w:ind w:firstLine="1298"/>
        <w:jc w:val="both"/>
      </w:pPr>
      <w:r w:rsidRPr="00F20718">
        <w:rPr>
          <w:b/>
        </w:rPr>
        <w:t>5.</w:t>
      </w:r>
      <w:r w:rsidRPr="00F20718">
        <w:t xml:space="preserve"> _______ 2010-ųjų kovą Vilniaus apygardos administracinis teismas priėmė sprendimą grąžinti J. Babravičių į buvusias pareigas ir priteisė atlygį už priverstinės pravaikštos laiką – 2294 litus.</w:t>
      </w:r>
    </w:p>
    <w:p w:rsidR="00945F8D" w:rsidRPr="00F20718" w:rsidRDefault="00945F8D" w:rsidP="00945F8D">
      <w:pPr>
        <w:jc w:val="both"/>
        <w:rPr>
          <w:b/>
        </w:rPr>
      </w:pPr>
    </w:p>
    <w:p w:rsidR="00945F8D" w:rsidRPr="00F20718" w:rsidRDefault="00945F8D" w:rsidP="00945F8D">
      <w:pPr>
        <w:jc w:val="both"/>
        <w:rPr>
          <w:b/>
        </w:rPr>
      </w:pPr>
      <w:r w:rsidRPr="00F20718">
        <w:rPr>
          <w:b/>
        </w:rPr>
        <w:t>Buvo įjungtas „skaitiklis“</w:t>
      </w:r>
    </w:p>
    <w:p w:rsidR="00945F8D" w:rsidRPr="00F20718" w:rsidRDefault="00945F8D" w:rsidP="00945F8D">
      <w:pPr>
        <w:jc w:val="both"/>
        <w:rPr>
          <w:b/>
        </w:rPr>
      </w:pPr>
    </w:p>
    <w:p w:rsidR="00945F8D" w:rsidRPr="00F20718" w:rsidRDefault="00945F8D" w:rsidP="00945F8D">
      <w:pPr>
        <w:ind w:firstLine="1298"/>
        <w:jc w:val="both"/>
      </w:pPr>
      <w:r w:rsidRPr="00F20718">
        <w:rPr>
          <w:b/>
        </w:rPr>
        <w:t xml:space="preserve">6. </w:t>
      </w:r>
      <w:r w:rsidRPr="00F20718">
        <w:t>_______</w:t>
      </w:r>
      <w:r w:rsidRPr="00F20718">
        <w:rPr>
          <w:b/>
        </w:rPr>
        <w:t xml:space="preserve"> </w:t>
      </w:r>
      <w:r w:rsidRPr="00F20718">
        <w:t>Bet Sveikatos apsaugos ministerija pateikė skundą Vyriausiajam administraciniam teismui. Kartu įsijungė „skaitiklis“: už priverstinę pravaikštą J. Babravičiui buvo skaičiuojama kompensacija. Už kiekvieną darbo dieną – maždaug po 287 litus.</w:t>
      </w:r>
    </w:p>
    <w:p w:rsidR="00945F8D" w:rsidRPr="00F20718" w:rsidRDefault="00945F8D" w:rsidP="00945F8D">
      <w:pPr>
        <w:ind w:firstLine="1298"/>
        <w:rPr>
          <w:b/>
        </w:rPr>
      </w:pPr>
    </w:p>
    <w:p w:rsidR="00945F8D" w:rsidRPr="00F20718" w:rsidRDefault="00945F8D" w:rsidP="00945F8D">
      <w:pPr>
        <w:ind w:firstLine="1298"/>
        <w:jc w:val="both"/>
      </w:pPr>
      <w:r w:rsidRPr="00F20718">
        <w:rPr>
          <w:b/>
        </w:rPr>
        <w:t xml:space="preserve">7. </w:t>
      </w:r>
      <w:r w:rsidRPr="00F20718">
        <w:t>_______ Per metus, kol teismas išnagrinėjo bylą ir priėmė nutartį, susidarė maždaug 73 tūkstančiai litų kompensacijos. Šiuos pinigus, kaip ir bylinėjimosi išlaidas, neteisėtai atleistam darbuotojui turės sumokėti ministerija.</w:t>
      </w:r>
    </w:p>
    <w:p w:rsidR="00945F8D" w:rsidRPr="00F20718" w:rsidRDefault="00945F8D" w:rsidP="00945F8D">
      <w:pPr>
        <w:jc w:val="right"/>
        <w:rPr>
          <w:i/>
          <w:sz w:val="22"/>
          <w:szCs w:val="22"/>
        </w:rPr>
      </w:pPr>
      <w:r w:rsidRPr="00F20718">
        <w:rPr>
          <w:i/>
          <w:sz w:val="22"/>
          <w:szCs w:val="22"/>
        </w:rPr>
        <w:t>Pagal „Lietuvos rytą“</w:t>
      </w:r>
    </w:p>
    <w:p w:rsidR="00945F8D" w:rsidRPr="00F20718" w:rsidRDefault="00945F8D" w:rsidP="00945F8D">
      <w:pPr>
        <w:jc w:val="right"/>
        <w:rPr>
          <w:i/>
          <w:sz w:val="22"/>
          <w:szCs w:val="22"/>
        </w:rPr>
      </w:pPr>
      <w:r w:rsidRPr="00F20718">
        <w:rPr>
          <w:i/>
          <w:sz w:val="22"/>
          <w:szCs w:val="22"/>
        </w:rPr>
        <w:t>2011 m. kovo 25 d.</w:t>
      </w:r>
    </w:p>
    <w:p w:rsidR="00945F8D" w:rsidRPr="00F20718" w:rsidRDefault="00945F8D" w:rsidP="00945F8D">
      <w:pPr>
        <w:jc w:val="right"/>
        <w:rPr>
          <w:i/>
          <w:sz w:val="22"/>
          <w:szCs w:val="22"/>
        </w:rPr>
      </w:pPr>
      <w:r w:rsidRPr="00F20718">
        <w:rPr>
          <w:i/>
          <w:sz w:val="22"/>
          <w:szCs w:val="22"/>
        </w:rPr>
        <w:t>(asmenų pavardės pakeistos)</w:t>
      </w:r>
    </w:p>
    <w:p w:rsidR="00945F8D" w:rsidRPr="00F20718" w:rsidRDefault="00945F8D" w:rsidP="00945F8D">
      <w:pPr>
        <w:jc w:val="both"/>
      </w:pPr>
    </w:p>
    <w:p w:rsidR="00945F8D" w:rsidRPr="00F20718" w:rsidRDefault="00945F8D" w:rsidP="00945F8D">
      <w:pPr>
        <w:jc w:val="both"/>
        <w:rPr>
          <w:b/>
          <w:i/>
          <w:iCs/>
        </w:rPr>
      </w:pPr>
      <w:r w:rsidRPr="00F20718">
        <w:rPr>
          <w:b/>
          <w:i/>
          <w:iCs/>
        </w:rPr>
        <w:t>Žodžiai</w:t>
      </w:r>
    </w:p>
    <w:p w:rsidR="00945F8D" w:rsidRPr="00F20718" w:rsidRDefault="00945F8D" w:rsidP="00945F8D">
      <w:pPr>
        <w:jc w:val="both"/>
      </w:pPr>
    </w:p>
    <w:p w:rsidR="00945F8D" w:rsidRPr="00F20718" w:rsidRDefault="00945F8D" w:rsidP="00945F8D">
      <w:r w:rsidRPr="00F20718">
        <w:rPr>
          <w:b/>
        </w:rPr>
        <w:lastRenderedPageBreak/>
        <w:t xml:space="preserve">apygarda </w:t>
      </w:r>
      <w:r w:rsidRPr="00F20718">
        <w:rPr>
          <w:i/>
        </w:rPr>
        <w:t xml:space="preserve">mot. </w:t>
      </w:r>
      <w:r w:rsidRPr="00F20718">
        <w:t>kuriam nors tikslui įvedamo teritorijos suskirstymo vienetas</w:t>
      </w:r>
    </w:p>
    <w:p w:rsidR="00945F8D" w:rsidRPr="00F20718" w:rsidRDefault="00945F8D" w:rsidP="00945F8D">
      <w:r w:rsidRPr="00F20718">
        <w:rPr>
          <w:b/>
        </w:rPr>
        <w:t xml:space="preserve">auditas </w:t>
      </w:r>
      <w:r w:rsidRPr="00F20718">
        <w:rPr>
          <w:i/>
        </w:rPr>
        <w:t xml:space="preserve">vyr. </w:t>
      </w:r>
      <w:r w:rsidRPr="00F20718">
        <w:t>ūkio subjekto patikrinimas, analizė, įvertinimas</w:t>
      </w:r>
    </w:p>
    <w:p w:rsidR="00945F8D" w:rsidRPr="00F20718" w:rsidRDefault="00945F8D" w:rsidP="00945F8D">
      <w:r w:rsidRPr="00F20718">
        <w:rPr>
          <w:b/>
        </w:rPr>
        <w:t xml:space="preserve">auditorius, -ė </w:t>
      </w:r>
      <w:r w:rsidRPr="00F20718">
        <w:t>ūkio subjekto vertintojas, -ja</w:t>
      </w:r>
    </w:p>
    <w:p w:rsidR="00945F8D" w:rsidRPr="00F20718" w:rsidRDefault="00945F8D" w:rsidP="00945F8D">
      <w:r w:rsidRPr="00F20718">
        <w:rPr>
          <w:b/>
        </w:rPr>
        <w:t xml:space="preserve">byla </w:t>
      </w:r>
      <w:r w:rsidRPr="00F20718">
        <w:rPr>
          <w:i/>
        </w:rPr>
        <w:t xml:space="preserve">mot. </w:t>
      </w:r>
      <w:r w:rsidRPr="00F20718">
        <w:t>teismo procesas</w:t>
      </w:r>
    </w:p>
    <w:p w:rsidR="00945F8D" w:rsidRPr="00F20718" w:rsidRDefault="00945F8D" w:rsidP="00945F8D">
      <w:r w:rsidRPr="00F20718">
        <w:rPr>
          <w:b/>
        </w:rPr>
        <w:t xml:space="preserve">išlaidos </w:t>
      </w:r>
      <w:r w:rsidRPr="00F20718">
        <w:rPr>
          <w:i/>
        </w:rPr>
        <w:t xml:space="preserve">mot. </w:t>
      </w:r>
      <w:proofErr w:type="spellStart"/>
      <w:r w:rsidRPr="00F20718">
        <w:rPr>
          <w:i/>
        </w:rPr>
        <w:t>dgsk</w:t>
      </w:r>
      <w:proofErr w:type="spellEnd"/>
      <w:r w:rsidRPr="00F20718">
        <w:rPr>
          <w:i/>
        </w:rPr>
        <w:t xml:space="preserve">. </w:t>
      </w:r>
      <w:r w:rsidRPr="00F20718">
        <w:t>išleidžiamosios lėšos</w:t>
      </w:r>
    </w:p>
    <w:p w:rsidR="00945F8D" w:rsidRPr="00F20718" w:rsidRDefault="00945F8D" w:rsidP="00945F8D">
      <w:r w:rsidRPr="00F20718">
        <w:rPr>
          <w:b/>
        </w:rPr>
        <w:t xml:space="preserve">nutartis </w:t>
      </w:r>
      <w:r w:rsidRPr="00F20718">
        <w:rPr>
          <w:i/>
        </w:rPr>
        <w:t xml:space="preserve">mot. </w:t>
      </w:r>
      <w:r w:rsidRPr="00F20718">
        <w:t>teismo sprendimas šalutiniais klausimais</w:t>
      </w:r>
    </w:p>
    <w:p w:rsidR="00945F8D" w:rsidRPr="00F20718" w:rsidRDefault="00945F8D" w:rsidP="00945F8D">
      <w:r w:rsidRPr="00F20718">
        <w:rPr>
          <w:b/>
        </w:rPr>
        <w:t xml:space="preserve">pavaldus, -i </w:t>
      </w:r>
      <w:r w:rsidRPr="00F20718">
        <w:t>esantis kieno žinioje</w:t>
      </w:r>
    </w:p>
    <w:p w:rsidR="00945F8D" w:rsidRPr="00F20718" w:rsidRDefault="00945F8D" w:rsidP="00945F8D">
      <w:r w:rsidRPr="00F20718">
        <w:rPr>
          <w:b/>
        </w:rPr>
        <w:t xml:space="preserve">pareigybė </w:t>
      </w:r>
      <w:r w:rsidRPr="00F20718">
        <w:rPr>
          <w:i/>
        </w:rPr>
        <w:t xml:space="preserve">mot. </w:t>
      </w:r>
      <w:r w:rsidRPr="00F20718">
        <w:t>pareigos, susijusios su konkrečia įstaiga ir su konkrečia darbo vieta</w:t>
      </w:r>
    </w:p>
    <w:p w:rsidR="00945F8D" w:rsidRPr="00F20718" w:rsidRDefault="00945F8D" w:rsidP="00945F8D">
      <w:r w:rsidRPr="00F20718">
        <w:rPr>
          <w:b/>
        </w:rPr>
        <w:t xml:space="preserve">pateikti, pateikia, pateikė </w:t>
      </w:r>
      <w:r w:rsidRPr="00F20718">
        <w:t>parašyti ir išsiųsti (skundą)</w:t>
      </w:r>
    </w:p>
    <w:p w:rsidR="00945F8D" w:rsidRPr="00F20718" w:rsidRDefault="00945F8D" w:rsidP="00945F8D">
      <w:r w:rsidRPr="00F20718">
        <w:rPr>
          <w:b/>
        </w:rPr>
        <w:t xml:space="preserve">pertvarka </w:t>
      </w:r>
      <w:r w:rsidRPr="00F20718">
        <w:rPr>
          <w:i/>
        </w:rPr>
        <w:t xml:space="preserve">mot. </w:t>
      </w:r>
      <w:r w:rsidRPr="00F20718">
        <w:t>persitvarkymas</w:t>
      </w:r>
    </w:p>
    <w:p w:rsidR="00945F8D" w:rsidRPr="00F20718" w:rsidRDefault="00945F8D" w:rsidP="00945F8D">
      <w:r w:rsidRPr="00F20718">
        <w:rPr>
          <w:b/>
        </w:rPr>
        <w:t xml:space="preserve">pravaikšta </w:t>
      </w:r>
      <w:r w:rsidRPr="00F20718">
        <w:rPr>
          <w:i/>
        </w:rPr>
        <w:t xml:space="preserve">mot. </w:t>
      </w:r>
      <w:r w:rsidRPr="00F20718">
        <w:t>neatvykimas į darbą be pateisinamos priežasties</w:t>
      </w:r>
    </w:p>
    <w:p w:rsidR="00945F8D" w:rsidRPr="00F20718" w:rsidRDefault="00945F8D" w:rsidP="00945F8D">
      <w:r w:rsidRPr="00F20718">
        <w:rPr>
          <w:b/>
        </w:rPr>
        <w:t xml:space="preserve">priverstinis, -ė </w:t>
      </w:r>
      <w:r w:rsidRPr="00F20718">
        <w:t>priverčiamasis, ne savo noru atliekamas</w:t>
      </w:r>
    </w:p>
    <w:p w:rsidR="00945F8D" w:rsidRPr="00F20718" w:rsidRDefault="00945F8D" w:rsidP="00945F8D">
      <w:r w:rsidRPr="00F20718">
        <w:rPr>
          <w:b/>
        </w:rPr>
        <w:t xml:space="preserve">skubiai </w:t>
      </w:r>
      <w:r w:rsidRPr="00F20718">
        <w:t>greitai</w:t>
      </w:r>
    </w:p>
    <w:p w:rsidR="00945F8D" w:rsidRPr="00F20718" w:rsidRDefault="00945F8D" w:rsidP="00945F8D">
      <w:r w:rsidRPr="00F20718">
        <w:rPr>
          <w:b/>
        </w:rPr>
        <w:t xml:space="preserve">skundas </w:t>
      </w:r>
      <w:r w:rsidRPr="00F20718">
        <w:rPr>
          <w:i/>
        </w:rPr>
        <w:t xml:space="preserve">vyr. </w:t>
      </w:r>
      <w:r w:rsidRPr="00F20718">
        <w:t>prašymas atitaisyti skriaudą, neteisėtumą, apskundimas</w:t>
      </w:r>
    </w:p>
    <w:p w:rsidR="00945F8D" w:rsidRPr="00F20718" w:rsidRDefault="00945F8D" w:rsidP="00945F8D">
      <w:r w:rsidRPr="00F20718">
        <w:rPr>
          <w:b/>
        </w:rPr>
        <w:t xml:space="preserve">sumažėti, sumažėja, sumažėjo </w:t>
      </w:r>
      <w:r w:rsidRPr="00F20718">
        <w:t>pasidaryti mažiau</w:t>
      </w:r>
    </w:p>
    <w:p w:rsidR="00945F8D" w:rsidRPr="00F20718" w:rsidRDefault="00945F8D" w:rsidP="00945F8D">
      <w:r w:rsidRPr="00F20718">
        <w:rPr>
          <w:b/>
        </w:rPr>
        <w:t xml:space="preserve">teisininkas, -ė </w:t>
      </w:r>
      <w:r w:rsidRPr="00F20718">
        <w:t>kas dirba teisėtvarkos srityje</w:t>
      </w:r>
    </w:p>
    <w:p w:rsidR="00945F8D" w:rsidRPr="00F20718" w:rsidRDefault="00945F8D" w:rsidP="00945F8D">
      <w:r w:rsidRPr="00F20718">
        <w:rPr>
          <w:b/>
        </w:rPr>
        <w:t xml:space="preserve">valstybės tarnautojas, -ja </w:t>
      </w:r>
      <w:r w:rsidRPr="00F20718">
        <w:t>kas tarnauja, pareigūnas</w:t>
      </w:r>
    </w:p>
    <w:p w:rsidR="000B38E1" w:rsidRDefault="000B38E1"/>
    <w:sectPr w:rsidR="000B38E1" w:rsidSect="000B38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20"/>
  <w:characterSpacingControl w:val="doNotCompress"/>
  <w:compat/>
  <w:rsids>
    <w:rsidRoot w:val="00945F8D"/>
    <w:rsid w:val="000B38E1"/>
    <w:rsid w:val="00945F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F8D"/>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2521</Characters>
  <Application>Microsoft Office Word</Application>
  <DocSecurity>0</DocSecurity>
  <Lines>41</Lines>
  <Paragraphs>16</Paragraphs>
  <ScaleCrop>false</ScaleCrop>
  <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2011-08-03T18:43:00Z</dcterms:created>
  <dcterms:modified xsi:type="dcterms:W3CDTF">2011-08-03T18:44:00Z</dcterms:modified>
</cp:coreProperties>
</file>