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2B92" w:rsidRPr="0014383A" w:rsidRDefault="00322B92" w:rsidP="00322B92">
      <w:pPr>
        <w:pStyle w:val="NormalWeb"/>
        <w:spacing w:before="0" w:beforeAutospacing="0" w:after="0" w:afterAutospacing="0"/>
        <w:jc w:val="both"/>
        <w:rPr>
          <w:sz w:val="22"/>
          <w:szCs w:val="22"/>
        </w:rPr>
      </w:pPr>
      <w:r w:rsidRPr="0014383A">
        <w:rPr>
          <w:sz w:val="22"/>
          <w:szCs w:val="22"/>
        </w:rPr>
        <w:t xml:space="preserve">VIOLETA: </w:t>
      </w:r>
    </w:p>
    <w:p w:rsidR="00322B92" w:rsidRPr="0014383A" w:rsidRDefault="00322B92" w:rsidP="00322B92">
      <w:pPr>
        <w:ind w:firstLine="720"/>
        <w:rPr>
          <w:sz w:val="22"/>
          <w:szCs w:val="22"/>
        </w:rPr>
      </w:pPr>
      <w:r w:rsidRPr="0014383A">
        <w:rPr>
          <w:sz w:val="22"/>
          <w:szCs w:val="22"/>
        </w:rPr>
        <w:t xml:space="preserve">Mes atvykome iš Kauno, keramikai. Baigę mokyklą, dirbam įvairiose... Ir va, susibūrę grupelę iš trijų žmonių ir mes būtent orientuojamės į gyvūnijos pasaulį. Mūsų „topas“ – tai vištos įvairiausios, taip pat į egzotinius gyvūnus jau pradėjom [orientuotis], nes žmonės </w:t>
      </w:r>
      <w:proofErr w:type="gramStart"/>
      <w:r w:rsidRPr="0014383A">
        <w:rPr>
          <w:sz w:val="22"/>
          <w:szCs w:val="22"/>
        </w:rPr>
        <w:t>domisi</w:t>
      </w:r>
      <w:proofErr w:type="gramEnd"/>
      <w:r w:rsidRPr="0014383A">
        <w:rPr>
          <w:sz w:val="22"/>
          <w:szCs w:val="22"/>
        </w:rPr>
        <w:t xml:space="preserve"> įvairiais gyvūnais. Šitas kampelis – tai ferma vadina visi.</w:t>
      </w:r>
    </w:p>
    <w:p w:rsidR="00322B92" w:rsidRPr="0014383A" w:rsidRDefault="00322B92" w:rsidP="00322B92">
      <w:pPr>
        <w:ind w:firstLine="720"/>
        <w:rPr>
          <w:sz w:val="22"/>
          <w:szCs w:val="22"/>
        </w:rPr>
      </w:pPr>
    </w:p>
    <w:p w:rsidR="00322B92" w:rsidRPr="0014383A" w:rsidRDefault="00322B92" w:rsidP="00322B92">
      <w:pPr>
        <w:rPr>
          <w:sz w:val="22"/>
          <w:szCs w:val="22"/>
        </w:rPr>
      </w:pPr>
      <w:r w:rsidRPr="0014383A">
        <w:rPr>
          <w:sz w:val="22"/>
          <w:szCs w:val="22"/>
        </w:rPr>
        <w:t>NERIJUS:</w:t>
      </w:r>
    </w:p>
    <w:p w:rsidR="00322B92" w:rsidRPr="0014383A" w:rsidRDefault="00322B92" w:rsidP="00322B92">
      <w:pPr>
        <w:ind w:firstLine="720"/>
        <w:rPr>
          <w:i/>
          <w:sz w:val="22"/>
          <w:szCs w:val="22"/>
        </w:rPr>
      </w:pPr>
      <w:r w:rsidRPr="0014383A">
        <w:rPr>
          <w:sz w:val="22"/>
          <w:szCs w:val="22"/>
        </w:rPr>
        <w:t xml:space="preserve">Laikom dešimt avių – patys laikom, auginam – ir šiemet neliko vilnos, viską suvėlėm. </w:t>
      </w:r>
    </w:p>
    <w:p w:rsidR="00322B92" w:rsidRPr="0014383A" w:rsidRDefault="00322B92" w:rsidP="00322B92">
      <w:pPr>
        <w:ind w:firstLine="720"/>
        <w:rPr>
          <w:sz w:val="22"/>
          <w:szCs w:val="22"/>
        </w:rPr>
      </w:pPr>
    </w:p>
    <w:p w:rsidR="00322B92" w:rsidRPr="0014383A" w:rsidRDefault="00322B92" w:rsidP="00322B92">
      <w:pPr>
        <w:rPr>
          <w:sz w:val="22"/>
          <w:szCs w:val="22"/>
        </w:rPr>
      </w:pPr>
      <w:r w:rsidRPr="0014383A">
        <w:rPr>
          <w:sz w:val="22"/>
          <w:szCs w:val="22"/>
        </w:rPr>
        <w:t>VITALIJUS:</w:t>
      </w:r>
    </w:p>
    <w:p w:rsidR="00322B92" w:rsidRPr="0014383A" w:rsidRDefault="00322B92" w:rsidP="00322B92">
      <w:pPr>
        <w:ind w:firstLine="720"/>
        <w:rPr>
          <w:sz w:val="22"/>
          <w:szCs w:val="22"/>
        </w:rPr>
      </w:pPr>
      <w:r w:rsidRPr="0014383A">
        <w:rPr>
          <w:sz w:val="22"/>
          <w:szCs w:val="22"/>
        </w:rPr>
        <w:t>Sako, šaukštą moterys irgi renkasi užsimerkusios – kad rankai būtų smagu. Kainos pagrįžo, šiek tiek mažesnės, kaip pernai. Aš manau, kad šiek tiek tikrai mažiau pinigų bus. Bet na negali, vis tiek dirbi ir vis tiek smagu čia atvažiuot.</w:t>
      </w:r>
    </w:p>
    <w:p w:rsidR="00322B92" w:rsidRPr="0014383A" w:rsidRDefault="00322B92" w:rsidP="00322B92">
      <w:pPr>
        <w:ind w:firstLine="720"/>
        <w:rPr>
          <w:sz w:val="22"/>
          <w:szCs w:val="22"/>
        </w:rPr>
      </w:pPr>
    </w:p>
    <w:p w:rsidR="00322B92" w:rsidRPr="0014383A" w:rsidRDefault="00322B92" w:rsidP="00322B92">
      <w:pPr>
        <w:rPr>
          <w:sz w:val="22"/>
          <w:szCs w:val="22"/>
        </w:rPr>
      </w:pPr>
      <w:r w:rsidRPr="0014383A">
        <w:rPr>
          <w:sz w:val="22"/>
          <w:szCs w:val="22"/>
        </w:rPr>
        <w:t>ANDRĖJA:</w:t>
      </w:r>
    </w:p>
    <w:p w:rsidR="00322B92" w:rsidRPr="0014383A" w:rsidRDefault="00322B92" w:rsidP="00322B92">
      <w:pPr>
        <w:ind w:firstLine="720"/>
        <w:rPr>
          <w:sz w:val="22"/>
          <w:szCs w:val="22"/>
        </w:rPr>
      </w:pPr>
      <w:r w:rsidRPr="0014383A">
        <w:rPr>
          <w:sz w:val="22"/>
          <w:szCs w:val="22"/>
        </w:rPr>
        <w:t xml:space="preserve">Čia yra alternatyvioji </w:t>
      </w:r>
      <w:proofErr w:type="spellStart"/>
      <w:r w:rsidRPr="0014383A">
        <w:rPr>
          <w:sz w:val="22"/>
          <w:szCs w:val="22"/>
        </w:rPr>
        <w:t>Kaziuko</w:t>
      </w:r>
      <w:proofErr w:type="spellEnd"/>
      <w:r w:rsidRPr="0014383A">
        <w:rPr>
          <w:sz w:val="22"/>
          <w:szCs w:val="22"/>
        </w:rPr>
        <w:t xml:space="preserve"> mugė, kurios yra pagrindinė frazė: kas vyko </w:t>
      </w:r>
      <w:smartTag w:uri="schemas-tilde-lv/tildestengine" w:element="date">
        <w:smartTagPr>
          <w:attr w:name="Day" w:val="19"/>
          <w:attr w:name="Month" w:val="6"/>
          <w:attr w:name="Year" w:val="2011"/>
        </w:smartTagPr>
        <w:r w:rsidRPr="0014383A">
          <w:rPr>
            <w:sz w:val="22"/>
            <w:szCs w:val="22"/>
          </w:rPr>
          <w:t>vakar</w:t>
        </w:r>
      </w:smartTag>
      <w:r w:rsidRPr="0014383A">
        <w:rPr>
          <w:sz w:val="22"/>
          <w:szCs w:val="22"/>
        </w:rPr>
        <w:t xml:space="preserve">, </w:t>
      </w:r>
      <w:smartTag w:uri="schemas-tilde-lv/tildestengine" w:element="date">
        <w:smartTagPr>
          <w:attr w:name="Day" w:val="20"/>
          <w:attr w:name="Month" w:val="6"/>
          <w:attr w:name="Year" w:val="2011"/>
        </w:smartTagPr>
        <w:r w:rsidRPr="0014383A">
          <w:rPr>
            <w:sz w:val="22"/>
            <w:szCs w:val="22"/>
          </w:rPr>
          <w:t>šiandien</w:t>
        </w:r>
      </w:smartTag>
      <w:r w:rsidRPr="0014383A">
        <w:rPr>
          <w:sz w:val="22"/>
          <w:szCs w:val="22"/>
        </w:rPr>
        <w:t xml:space="preserve"> jau yra... Mes nenorėjom pardavinėt kažkokių objektų, o tiesiog parduoti idėją, parduoti veiksmą, parduoti ką nors, ko negalima būtų išsinešt, na, išsinešt materialaus</w:t>
      </w:r>
    </w:p>
    <w:p w:rsidR="00322B92" w:rsidRPr="0014383A" w:rsidRDefault="00322B92" w:rsidP="00322B92">
      <w:pPr>
        <w:ind w:firstLine="720"/>
      </w:pPr>
    </w:p>
    <w:p w:rsidR="00322B92" w:rsidRPr="0014383A" w:rsidRDefault="00322B92" w:rsidP="00322B92"/>
    <w:p w:rsidR="00322B92" w:rsidRPr="0014383A" w:rsidRDefault="00322B92" w:rsidP="00322B92">
      <w:pPr>
        <w:pStyle w:val="NormalWeb"/>
        <w:spacing w:before="0" w:beforeAutospacing="0" w:after="0" w:afterAutospacing="0"/>
        <w:jc w:val="both"/>
        <w:rPr>
          <w:b/>
          <w:i/>
          <w:color w:val="000000"/>
        </w:rPr>
      </w:pPr>
      <w:r w:rsidRPr="0014383A">
        <w:rPr>
          <w:b/>
          <w:i/>
          <w:color w:val="000000"/>
        </w:rPr>
        <w:t>Žodžiai</w:t>
      </w:r>
    </w:p>
    <w:p w:rsidR="00322B92" w:rsidRPr="0014383A" w:rsidRDefault="00322B92" w:rsidP="00322B92">
      <w:pPr>
        <w:pStyle w:val="NormalWeb"/>
        <w:spacing w:before="0" w:beforeAutospacing="0" w:after="0" w:afterAutospacing="0"/>
        <w:jc w:val="both"/>
        <w:rPr>
          <w:b/>
          <w:color w:val="000000"/>
          <w:sz w:val="16"/>
          <w:szCs w:val="16"/>
        </w:rPr>
      </w:pPr>
    </w:p>
    <w:p w:rsidR="00322B92" w:rsidRPr="0014383A" w:rsidRDefault="00322B92" w:rsidP="00322B92">
      <w:r w:rsidRPr="0014383A">
        <w:rPr>
          <w:b/>
        </w:rPr>
        <w:t xml:space="preserve">laikyti, laiko, laikė </w:t>
      </w:r>
      <w:r w:rsidRPr="0014383A">
        <w:t>turėti namuose norint gauti naudos</w:t>
      </w:r>
    </w:p>
    <w:p w:rsidR="00322B92" w:rsidRPr="0014383A" w:rsidRDefault="00322B92" w:rsidP="00322B92">
      <w:pPr>
        <w:pStyle w:val="NormalWeb"/>
        <w:spacing w:before="0" w:beforeAutospacing="0" w:after="0" w:afterAutospacing="0"/>
        <w:jc w:val="both"/>
        <w:rPr>
          <w:color w:val="000000"/>
        </w:rPr>
      </w:pPr>
      <w:r w:rsidRPr="0014383A">
        <w:rPr>
          <w:b/>
          <w:color w:val="000000"/>
        </w:rPr>
        <w:t xml:space="preserve">maitinti, maitina, maitino </w:t>
      </w:r>
      <w:r w:rsidRPr="0014383A">
        <w:rPr>
          <w:color w:val="000000"/>
        </w:rPr>
        <w:t>duoti maistą; teikti energijos</w:t>
      </w:r>
    </w:p>
    <w:p w:rsidR="00322B92" w:rsidRPr="0014383A" w:rsidRDefault="00322B92" w:rsidP="00322B92">
      <w:r w:rsidRPr="0014383A">
        <w:rPr>
          <w:b/>
        </w:rPr>
        <w:t xml:space="preserve">puoselėti, puoselėja, puoselėjo </w:t>
      </w:r>
      <w:r w:rsidRPr="0014383A">
        <w:t xml:space="preserve">rūpestingai auginti, prižiūrėti; sudaryti sąlygas, kad kas nors būtų, plėtotųsi, augtų </w:t>
      </w:r>
    </w:p>
    <w:p w:rsidR="00322B92" w:rsidRPr="0014383A" w:rsidRDefault="00322B92" w:rsidP="00322B92">
      <w:r w:rsidRPr="0014383A">
        <w:rPr>
          <w:b/>
        </w:rPr>
        <w:t xml:space="preserve">smagu </w:t>
      </w:r>
      <w:r w:rsidRPr="0014383A">
        <w:t>malonu, gera;</w:t>
      </w:r>
      <w:r w:rsidRPr="0014383A">
        <w:rPr>
          <w:b/>
        </w:rPr>
        <w:t xml:space="preserve"> </w:t>
      </w:r>
      <w:r w:rsidRPr="0014383A">
        <w:t>patogu naudotis</w:t>
      </w:r>
    </w:p>
    <w:p w:rsidR="00322B92" w:rsidRPr="0014383A" w:rsidRDefault="00322B92" w:rsidP="00322B92">
      <w:pPr>
        <w:pStyle w:val="NormalWeb"/>
        <w:spacing w:before="0" w:beforeAutospacing="0" w:after="0" w:afterAutospacing="0"/>
        <w:jc w:val="both"/>
        <w:rPr>
          <w:b/>
          <w:color w:val="000000"/>
        </w:rPr>
      </w:pPr>
      <w:r w:rsidRPr="0014383A">
        <w:rPr>
          <w:b/>
          <w:color w:val="000000"/>
        </w:rPr>
        <w:t xml:space="preserve">smulkmena </w:t>
      </w:r>
      <w:r w:rsidRPr="0014383A">
        <w:rPr>
          <w:i/>
        </w:rPr>
        <w:t xml:space="preserve">mot. </w:t>
      </w:r>
      <w:r w:rsidRPr="0014383A">
        <w:rPr>
          <w:color w:val="000000"/>
        </w:rPr>
        <w:t>nedidelis, nereikšmingas daiktas ar dalykas</w:t>
      </w:r>
    </w:p>
    <w:p w:rsidR="00322B92" w:rsidRPr="0014383A" w:rsidRDefault="00322B92" w:rsidP="00322B92">
      <w:pPr>
        <w:pStyle w:val="NormalWeb"/>
        <w:spacing w:before="0" w:beforeAutospacing="0" w:after="0" w:afterAutospacing="0"/>
        <w:jc w:val="both"/>
        <w:rPr>
          <w:color w:val="000000"/>
        </w:rPr>
      </w:pPr>
      <w:r w:rsidRPr="0014383A">
        <w:rPr>
          <w:b/>
          <w:color w:val="000000"/>
        </w:rPr>
        <w:t>sparčiai</w:t>
      </w:r>
      <w:r w:rsidRPr="0014383A">
        <w:rPr>
          <w:i/>
          <w:color w:val="000000"/>
        </w:rPr>
        <w:t xml:space="preserve"> </w:t>
      </w:r>
      <w:r w:rsidRPr="0014383A">
        <w:rPr>
          <w:color w:val="000000"/>
        </w:rPr>
        <w:t>greitai (apie darbą, veiklą)</w:t>
      </w:r>
    </w:p>
    <w:p w:rsidR="00322B92" w:rsidRPr="0014383A" w:rsidRDefault="00322B92" w:rsidP="00322B92">
      <w:pPr>
        <w:pStyle w:val="NormalWeb"/>
        <w:spacing w:before="0" w:beforeAutospacing="0" w:after="0" w:afterAutospacing="0"/>
        <w:jc w:val="both"/>
        <w:rPr>
          <w:color w:val="000000"/>
        </w:rPr>
      </w:pPr>
      <w:r w:rsidRPr="0014383A">
        <w:rPr>
          <w:b/>
          <w:color w:val="000000"/>
        </w:rPr>
        <w:t xml:space="preserve">tautodailė </w:t>
      </w:r>
      <w:r w:rsidRPr="0014383A">
        <w:rPr>
          <w:i/>
          <w:color w:val="000000"/>
        </w:rPr>
        <w:t>mot.</w:t>
      </w:r>
      <w:r w:rsidRPr="0014383A">
        <w:rPr>
          <w:color w:val="000000"/>
        </w:rPr>
        <w:t xml:space="preserve"> liaudies dailė – liaudies meno šaka, kurios išraiškos priemonės yra regimieji vaizdai</w:t>
      </w:r>
    </w:p>
    <w:p w:rsidR="00EA5113" w:rsidRDefault="00EA5113"/>
    <w:sectPr w:rsidR="00EA5113" w:rsidSect="00EA511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compat/>
  <w:rsids>
    <w:rsidRoot w:val="00322B92"/>
    <w:rsid w:val="00322B92"/>
    <w:rsid w:val="00EA511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schemas-tilde-lv/tildestengine" w:name="dat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2B92"/>
    <w:pPr>
      <w:spacing w:after="0" w:line="240" w:lineRule="auto"/>
    </w:pPr>
    <w:rPr>
      <w:rFonts w:ascii="Times New Roman" w:eastAsia="Times New Roman" w:hAnsi="Times New Roman" w:cs="Times New Roman"/>
      <w:sz w:val="24"/>
      <w:szCs w:val="24"/>
      <w:lang w:val="lt-LT"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322B92"/>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206</Words>
  <Characters>1233</Characters>
  <Application>Microsoft Office Word</Application>
  <DocSecurity>0</DocSecurity>
  <Lines>17</Lines>
  <Paragraphs>7</Paragraphs>
  <ScaleCrop>false</ScaleCrop>
  <Company/>
  <LinksUpToDate>false</LinksUpToDate>
  <CharactersWithSpaces>1432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Mangirdas</dc:creator>
  <cp:lastModifiedBy>Mangirdas</cp:lastModifiedBy>
  <cp:revision>1</cp:revision>
  <dcterms:created xsi:type="dcterms:W3CDTF">2011-08-07T07:23:00Z</dcterms:created>
  <dcterms:modified xsi:type="dcterms:W3CDTF">2011-08-07T07:24:00Z</dcterms:modified>
</cp:coreProperties>
</file>